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6B316" w14:textId="66A6E2DB" w:rsidR="00D22849" w:rsidRDefault="00D22849" w:rsidP="00C43673">
      <w:pPr>
        <w:rPr>
          <w:b/>
        </w:rPr>
      </w:pPr>
      <w:r>
        <w:rPr>
          <w:b/>
        </w:rPr>
        <w:t>Zájmové sdružení Frýdlantsko-Beskydy</w:t>
      </w:r>
    </w:p>
    <w:p w14:paraId="02BFD4B9" w14:textId="3B56B763" w:rsidR="00D22849" w:rsidRDefault="00D22849" w:rsidP="00C43673">
      <w:pPr>
        <w:rPr>
          <w:b/>
        </w:rPr>
      </w:pPr>
      <w:r>
        <w:rPr>
          <w:b/>
        </w:rPr>
        <w:t>IČO: 69609926</w:t>
      </w:r>
    </w:p>
    <w:p w14:paraId="00144968" w14:textId="08C61980" w:rsidR="00C43673" w:rsidRDefault="00C43673" w:rsidP="00C43673">
      <w:pPr>
        <w:rPr>
          <w:b/>
        </w:rPr>
      </w:pPr>
      <w:r>
        <w:rPr>
          <w:b/>
        </w:rPr>
        <w:t>2. změna rozpočtu dle platné rozpočtové skladby</w:t>
      </w:r>
      <w:r w:rsidR="00D22849">
        <w:rPr>
          <w:b/>
        </w:rPr>
        <w:t xml:space="preserve"> – rozpočtové opatření č.2</w:t>
      </w:r>
    </w:p>
    <w:p w14:paraId="32CCF062" w14:textId="170AB5C7" w:rsidR="00D22849" w:rsidRDefault="00D22849" w:rsidP="00C43673">
      <w:pPr>
        <w:rPr>
          <w:b/>
        </w:rPr>
      </w:pPr>
      <w:r>
        <w:rPr>
          <w:b/>
        </w:rPr>
        <w:t>Schválené rozpočtové opatření na 3. zasedání Zájmového sdružení Frýdlantsko-Beskydy</w:t>
      </w:r>
    </w:p>
    <w:p w14:paraId="192C8AA8" w14:textId="395FE5AD" w:rsidR="00D22849" w:rsidRDefault="00D22849" w:rsidP="00C43673">
      <w:pPr>
        <w:rPr>
          <w:b/>
        </w:rPr>
      </w:pPr>
      <w:r>
        <w:rPr>
          <w:b/>
        </w:rPr>
        <w:t xml:space="preserve">konané dne 27.6.2019 v budově </w:t>
      </w:r>
      <w:proofErr w:type="spellStart"/>
      <w:r>
        <w:rPr>
          <w:b/>
        </w:rPr>
        <w:t>MěÚ</w:t>
      </w:r>
      <w:proofErr w:type="spellEnd"/>
      <w:r>
        <w:rPr>
          <w:b/>
        </w:rPr>
        <w:t xml:space="preserve"> Frýdlant nad Ostravicí</w:t>
      </w:r>
    </w:p>
    <w:p w14:paraId="7B74C909" w14:textId="1ADB6887" w:rsidR="00C43673" w:rsidRDefault="00C43673" w:rsidP="00C43673">
      <w:pPr>
        <w:rPr>
          <w:b/>
        </w:rPr>
      </w:pPr>
    </w:p>
    <w:p w14:paraId="1F699200" w14:textId="4E891198" w:rsidR="00C43673" w:rsidRDefault="00C43673" w:rsidP="00C43673">
      <w:pPr>
        <w:rPr>
          <w:b/>
        </w:rPr>
      </w:pPr>
      <w:r>
        <w:rPr>
          <w:b/>
        </w:rPr>
        <w:t>Příjmy:</w:t>
      </w:r>
    </w:p>
    <w:p w14:paraId="70AB9787" w14:textId="6905E6C3" w:rsidR="0079711F" w:rsidRDefault="0079711F" w:rsidP="00C43673">
      <w:proofErr w:type="spellStart"/>
      <w:r>
        <w:t>Ogr</w:t>
      </w:r>
      <w:proofErr w:type="spellEnd"/>
      <w:r>
        <w:t>. 30 – hry bez hranic</w:t>
      </w:r>
    </w:p>
    <w:p w14:paraId="3012D202" w14:textId="338BA226" w:rsidR="00C43673" w:rsidRDefault="00C43673" w:rsidP="00C43673">
      <w:r>
        <w:t xml:space="preserve">Navýšení položky </w:t>
      </w:r>
      <w:proofErr w:type="gramStart"/>
      <w:r>
        <w:t>4121  –</w:t>
      </w:r>
      <w:proofErr w:type="gramEnd"/>
      <w:r>
        <w:t xml:space="preserve"> neinvestiční přijaté transfery od obcí v částce  </w:t>
      </w:r>
      <w:r w:rsidR="0079711F">
        <w:t xml:space="preserve">                      </w:t>
      </w:r>
      <w:r>
        <w:t xml:space="preserve">  </w:t>
      </w:r>
      <w:r w:rsidR="0079711F">
        <w:t xml:space="preserve">  </w:t>
      </w:r>
      <w:r>
        <w:t xml:space="preserve">  </w:t>
      </w:r>
      <w:r w:rsidR="0057262B">
        <w:t>30</w:t>
      </w:r>
      <w:r>
        <w:t> 000,- Kč</w:t>
      </w:r>
    </w:p>
    <w:p w14:paraId="5D0F5F8E" w14:textId="5D8C8A5C" w:rsidR="00C43673" w:rsidRDefault="00C43673" w:rsidP="000725FB">
      <w:pPr>
        <w:jc w:val="both"/>
      </w:pPr>
      <w:r>
        <w:t xml:space="preserve"> </w:t>
      </w:r>
    </w:p>
    <w:p w14:paraId="31D1B9B5" w14:textId="77777777" w:rsidR="00C43673" w:rsidRDefault="00C43673" w:rsidP="000725FB">
      <w:pPr>
        <w:jc w:val="both"/>
        <w:rPr>
          <w:b/>
        </w:rPr>
      </w:pPr>
      <w:r>
        <w:rPr>
          <w:b/>
        </w:rPr>
        <w:t>Výdaje:</w:t>
      </w:r>
    </w:p>
    <w:p w14:paraId="55CE168A" w14:textId="77777777" w:rsidR="00C43673" w:rsidRDefault="00C43673" w:rsidP="000725FB">
      <w:pPr>
        <w:jc w:val="both"/>
      </w:pPr>
      <w:r>
        <w:t>Přesun mezi položkami dle platné rozpočtové skladby</w:t>
      </w:r>
    </w:p>
    <w:p w14:paraId="5E439867" w14:textId="38CF0207" w:rsidR="00C43673" w:rsidRDefault="00C43673" w:rsidP="000725FB">
      <w:pPr>
        <w:jc w:val="both"/>
      </w:pPr>
      <w:r>
        <w:t xml:space="preserve">§ 3639 položka 5041 – odměny za užití duševního vlastnictví    </w:t>
      </w:r>
      <w:r>
        <w:tab/>
        <w:t xml:space="preserve">                             </w:t>
      </w:r>
      <w:r w:rsidR="002F713F">
        <w:t xml:space="preserve">         </w:t>
      </w:r>
      <w:r>
        <w:t xml:space="preserve">  - 30 000,00 Kč</w:t>
      </w:r>
    </w:p>
    <w:p w14:paraId="623A9350" w14:textId="1FD71012" w:rsidR="00C43673" w:rsidRDefault="00C43673" w:rsidP="000725FB">
      <w:pPr>
        <w:jc w:val="both"/>
      </w:pPr>
      <w:r>
        <w:t xml:space="preserve">§ 3639 položka 5139 nákup materiálu    </w:t>
      </w:r>
      <w:r>
        <w:tab/>
        <w:t xml:space="preserve">                                                        </w:t>
      </w:r>
      <w:r>
        <w:tab/>
        <w:t xml:space="preserve">  </w:t>
      </w:r>
      <w:r w:rsidR="002F713F">
        <w:t xml:space="preserve">         </w:t>
      </w:r>
      <w:r>
        <w:t xml:space="preserve"> -   </w:t>
      </w:r>
      <w:r w:rsidR="0057262B">
        <w:t>6</w:t>
      </w:r>
      <w:r>
        <w:t> 000,00 Kč</w:t>
      </w:r>
    </w:p>
    <w:p w14:paraId="7C32537A" w14:textId="788D9B82" w:rsidR="00C43673" w:rsidRDefault="00C43673" w:rsidP="000725FB">
      <w:pPr>
        <w:jc w:val="both"/>
      </w:pPr>
      <w:r>
        <w:t xml:space="preserve">§ 3639 položka 5161poštovní </w:t>
      </w:r>
      <w:proofErr w:type="gramStart"/>
      <w:r>
        <w:t xml:space="preserve">služby  </w:t>
      </w:r>
      <w:r>
        <w:tab/>
      </w:r>
      <w:proofErr w:type="gramEnd"/>
      <w:r>
        <w:t xml:space="preserve">                                                                     </w:t>
      </w:r>
      <w:r w:rsidR="002F713F">
        <w:t xml:space="preserve">           </w:t>
      </w:r>
      <w:r>
        <w:t xml:space="preserve">      - 5 000,00 Kč</w:t>
      </w:r>
    </w:p>
    <w:p w14:paraId="31B97358" w14:textId="1518C5DF" w:rsidR="00C43673" w:rsidRDefault="00C43673" w:rsidP="000725FB">
      <w:pPr>
        <w:jc w:val="both"/>
      </w:pPr>
      <w:r>
        <w:t xml:space="preserve">§ 3639 položka 5169 nákup ostatních služeb           </w:t>
      </w:r>
      <w:r>
        <w:tab/>
        <w:t xml:space="preserve">                                             </w:t>
      </w:r>
      <w:r w:rsidR="002F713F">
        <w:t xml:space="preserve">         </w:t>
      </w:r>
      <w:r>
        <w:t xml:space="preserve">  - 37 000,</w:t>
      </w:r>
      <w:r w:rsidR="002F713F">
        <w:t>00</w:t>
      </w:r>
      <w:r>
        <w:t xml:space="preserve"> Kč</w:t>
      </w:r>
    </w:p>
    <w:p w14:paraId="44F9426E" w14:textId="5F20D457" w:rsidR="002F713F" w:rsidRDefault="00C43673" w:rsidP="000725FB">
      <w:pPr>
        <w:jc w:val="both"/>
      </w:pPr>
      <w:r>
        <w:t xml:space="preserve">§ 3639 položka </w:t>
      </w:r>
      <w:proofErr w:type="gramStart"/>
      <w:r>
        <w:t>5169  nákup</w:t>
      </w:r>
      <w:proofErr w:type="gramEnd"/>
      <w:r>
        <w:t xml:space="preserve"> ostatních služeb</w:t>
      </w:r>
      <w:r w:rsidR="0079711F">
        <w:t xml:space="preserve">,org.30  </w:t>
      </w:r>
      <w:r>
        <w:t xml:space="preserve">                             </w:t>
      </w:r>
      <w:r w:rsidR="002F713F">
        <w:t xml:space="preserve">                                </w:t>
      </w:r>
      <w:r w:rsidR="0079711F">
        <w:t xml:space="preserve"> 80 </w:t>
      </w:r>
      <w:r w:rsidR="002F713F">
        <w:t> 000,00 Kč</w:t>
      </w:r>
      <w:r>
        <w:t xml:space="preserve">  </w:t>
      </w:r>
    </w:p>
    <w:p w14:paraId="1CB4D885" w14:textId="6836FC38" w:rsidR="000725FB" w:rsidRDefault="0057262B" w:rsidP="000725FB">
      <w:pPr>
        <w:jc w:val="both"/>
      </w:pPr>
      <w:proofErr w:type="spellStart"/>
      <w:r>
        <w:t>s</w:t>
      </w:r>
      <w:bookmarkStart w:id="0" w:name="_GoBack"/>
      <w:bookmarkEnd w:id="0"/>
      <w:r w:rsidR="000725FB">
        <w:t>ížení</w:t>
      </w:r>
      <w:proofErr w:type="spellEnd"/>
      <w:r w:rsidR="000725FB">
        <w:t xml:space="preserve"> výdajů:</w:t>
      </w:r>
    </w:p>
    <w:p w14:paraId="56EA0C68" w14:textId="19A00046" w:rsidR="000725FB" w:rsidRDefault="000725FB" w:rsidP="000725FB">
      <w:pPr>
        <w:jc w:val="both"/>
      </w:pPr>
      <w:r>
        <w:t>§ 3639 položka 6341 investiční transfery obcím                                                                       - 500 000,- Kč</w:t>
      </w:r>
    </w:p>
    <w:p w14:paraId="70105F2C" w14:textId="703C94AE" w:rsidR="00C43673" w:rsidRPr="0079711F" w:rsidRDefault="0079711F" w:rsidP="000725FB">
      <w:pPr>
        <w:jc w:val="both"/>
      </w:pPr>
      <w:r>
        <w:t xml:space="preserve">celkem výdaje </w:t>
      </w:r>
      <w:r w:rsidR="00C43673">
        <w:t xml:space="preserve">         </w:t>
      </w:r>
      <w:r>
        <w:t xml:space="preserve">                                                                                                       </w:t>
      </w:r>
      <w:r w:rsidR="00C43673">
        <w:t xml:space="preserve">    </w:t>
      </w:r>
      <w:r w:rsidR="000725FB">
        <w:t xml:space="preserve">           </w:t>
      </w:r>
      <w:r>
        <w:t xml:space="preserve"> </w:t>
      </w:r>
      <w:r w:rsidR="000725FB">
        <w:t>- 4</w:t>
      </w:r>
      <w:r w:rsidR="0057262B">
        <w:t>98</w:t>
      </w:r>
      <w:r w:rsidR="000725FB">
        <w:t> </w:t>
      </w:r>
      <w:r>
        <w:t>000</w:t>
      </w:r>
      <w:r w:rsidR="000725FB">
        <w:t>,-</w:t>
      </w:r>
      <w:r>
        <w:t xml:space="preserve"> Kč                                                 </w:t>
      </w:r>
      <w:r w:rsidR="00C43673">
        <w:t xml:space="preserve">                  </w:t>
      </w:r>
    </w:p>
    <w:p w14:paraId="08408321" w14:textId="77B4D9B1" w:rsidR="00C43673" w:rsidRDefault="00C43673" w:rsidP="00C43673">
      <w:pPr>
        <w:rPr>
          <w:b/>
        </w:rPr>
      </w:pPr>
      <w:r>
        <w:rPr>
          <w:b/>
        </w:rPr>
        <w:t>Financování</w:t>
      </w:r>
    </w:p>
    <w:p w14:paraId="2DF33ECA" w14:textId="4C11BD2B" w:rsidR="00C43673" w:rsidRDefault="00C43673" w:rsidP="00C43673">
      <w:r>
        <w:t xml:space="preserve">Položka 8115 – </w:t>
      </w:r>
      <w:proofErr w:type="gramStart"/>
      <w:r>
        <w:t>změna  stavu</w:t>
      </w:r>
      <w:proofErr w:type="gramEnd"/>
      <w:r>
        <w:t xml:space="preserve"> krátkodobých prostředků na bankovních účtech v</w:t>
      </w:r>
      <w:r w:rsidR="000725FB">
        <w:t> </w:t>
      </w:r>
      <w:r>
        <w:t>částce</w:t>
      </w:r>
      <w:r w:rsidR="000725FB">
        <w:t xml:space="preserve"> – 528 000,- Kč</w:t>
      </w:r>
      <w:r>
        <w:t xml:space="preserve">              </w:t>
      </w:r>
    </w:p>
    <w:p w14:paraId="00FAE002" w14:textId="77777777" w:rsidR="00AF23A7" w:rsidRDefault="00AF23A7"/>
    <w:sectPr w:rsidR="00AF2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F6"/>
    <w:rsid w:val="000725FB"/>
    <w:rsid w:val="001E41DC"/>
    <w:rsid w:val="002F713F"/>
    <w:rsid w:val="0057262B"/>
    <w:rsid w:val="006F75F6"/>
    <w:rsid w:val="0079711F"/>
    <w:rsid w:val="00AF23A7"/>
    <w:rsid w:val="00B526FD"/>
    <w:rsid w:val="00C43673"/>
    <w:rsid w:val="00D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8EE4"/>
  <w15:chartTrackingRefBased/>
  <w15:docId w15:val="{7283C2C3-B820-46EB-9815-22A78641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367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Kotasová Věra</dc:creator>
  <cp:keywords/>
  <dc:description/>
  <cp:lastModifiedBy>Kotasová Věra</cp:lastModifiedBy>
  <cp:revision>12</cp:revision>
  <cp:lastPrinted>2019-07-02T05:04:00Z</cp:lastPrinted>
  <dcterms:created xsi:type="dcterms:W3CDTF">2019-06-18T17:08:00Z</dcterms:created>
  <dcterms:modified xsi:type="dcterms:W3CDTF">2019-07-02T05:05:00Z</dcterms:modified>
</cp:coreProperties>
</file>