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B7D4" w14:textId="061F16DC" w:rsidR="00B00071" w:rsidRDefault="006C67A9" w:rsidP="00DE6317">
      <w:pPr>
        <w:jc w:val="center"/>
        <w:rPr>
          <w:b/>
          <w:bCs/>
          <w:color w:val="FF0000"/>
          <w:sz w:val="32"/>
          <w:szCs w:val="32"/>
        </w:rPr>
      </w:pPr>
      <w:r w:rsidRPr="008C29A9"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0206FF4C" wp14:editId="5972077A">
            <wp:simplePos x="0" y="0"/>
            <wp:positionH relativeFrom="margin">
              <wp:align>left</wp:align>
            </wp:positionH>
            <wp:positionV relativeFrom="paragraph">
              <wp:posOffset>-270023</wp:posOffset>
            </wp:positionV>
            <wp:extent cx="1038225" cy="868701"/>
            <wp:effectExtent l="0" t="0" r="0" b="7620"/>
            <wp:wrapNone/>
            <wp:docPr id="13" name="obrázek 1" descr="C:\Users\killesova\AppData\Local\Microsoft\Windows\Temporary Internet Files\Content.Outlook\B80XYL36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llesova\AppData\Local\Microsoft\Windows\Temporary Internet Files\Content.Outlook\B80XYL36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317">
        <w:rPr>
          <w:b/>
          <w:bCs/>
          <w:color w:val="FF0000"/>
          <w:sz w:val="32"/>
          <w:szCs w:val="32"/>
        </w:rPr>
        <w:t>Jak se stát pěstounem?</w:t>
      </w:r>
    </w:p>
    <w:p w14:paraId="75925677" w14:textId="77777777" w:rsidR="00DE6317" w:rsidRDefault="00DE6317" w:rsidP="00DE6317"/>
    <w:p w14:paraId="255BC714" w14:textId="57691688" w:rsidR="00DE6317" w:rsidRPr="004463DD" w:rsidRDefault="00DE6317" w:rsidP="00DE6317">
      <w:r w:rsidRPr="004463DD">
        <w:t>Možná jste v minulém měsíci navštívili v Městské knihovně ve Frýdlantu n. O. výstavu k pěstounské péči a možná také přemýšlíte o tom, že byste se stali pěstouny… Jak na to?</w:t>
      </w:r>
    </w:p>
    <w:p w14:paraId="4CF12035" w14:textId="77777777" w:rsidR="00DE6317" w:rsidRPr="004463DD" w:rsidRDefault="00DE6317" w:rsidP="00DE6317">
      <w:r w:rsidRPr="004463DD">
        <w:rPr>
          <w:b/>
          <w:bCs/>
        </w:rPr>
        <w:t>1. Začněte na OSPOD podle trvalého pobytu </w:t>
      </w:r>
    </w:p>
    <w:p w14:paraId="596D7834" w14:textId="77777777" w:rsidR="00DE6317" w:rsidRPr="004463DD" w:rsidRDefault="00DE6317" w:rsidP="00DE6317">
      <w:r>
        <w:t>Poskytneme vám více informací, zodpovíme vaše dotazy a d</w:t>
      </w:r>
      <w:r w:rsidRPr="004463DD">
        <w:t xml:space="preserve">ostanete žádost o zprostředkování pěstounské péče </w:t>
      </w:r>
      <w:r>
        <w:t>včetně</w:t>
      </w:r>
      <w:r w:rsidRPr="004463DD">
        <w:t xml:space="preserve"> příloh (např. dotazník o sociálních a rodinných poměrech, informovaný souhlas</w:t>
      </w:r>
      <w:r>
        <w:t>,</w:t>
      </w:r>
      <w:r w:rsidRPr="004463DD">
        <w:t xml:space="preserve"> lékařský posudek). Následuje sociální šetření u vás doma a zpracování zprávy a stanoviska úřadu. Kompletní spis putuje na kraj</w:t>
      </w:r>
      <w:r>
        <w:t>ský úřad</w:t>
      </w:r>
      <w:r w:rsidRPr="004463DD">
        <w:t>. </w:t>
      </w:r>
    </w:p>
    <w:p w14:paraId="57A952C2" w14:textId="77777777" w:rsidR="00DE6317" w:rsidRPr="004463DD" w:rsidRDefault="00DE6317" w:rsidP="00DE6317">
      <w:r w:rsidRPr="004463DD">
        <w:rPr>
          <w:b/>
          <w:bCs/>
        </w:rPr>
        <w:t>2. Kraj zkontroluje spis do 10 dnů a pozve vás na jednání </w:t>
      </w:r>
    </w:p>
    <w:p w14:paraId="15D8BD96" w14:textId="77777777" w:rsidR="00DE6317" w:rsidRPr="004463DD" w:rsidRDefault="00DE6317" w:rsidP="00DE6317">
      <w:r w:rsidRPr="004463DD">
        <w:t xml:space="preserve">Krajský úřad prověří úplnost podkladů do 10 dnů. Pokud něco chybí, vyzve k doplnění. </w:t>
      </w:r>
      <w:r>
        <w:t>Při osobním jednání vás vyzve</w:t>
      </w:r>
      <w:r w:rsidRPr="004463DD">
        <w:t xml:space="preserve"> k absolvování přípravy (</w:t>
      </w:r>
      <w:r>
        <w:t xml:space="preserve">48 nebo </w:t>
      </w:r>
      <w:r w:rsidRPr="004463DD">
        <w:t>72 hodin) a případně i k psychologickému posouzení. Po dobu plnění těchto kroků je řízení přerušeno. </w:t>
      </w:r>
    </w:p>
    <w:p w14:paraId="36EDE68E" w14:textId="77777777" w:rsidR="00DE6317" w:rsidRPr="004463DD" w:rsidRDefault="00DE6317" w:rsidP="00DE6317">
      <w:r w:rsidRPr="004463DD">
        <w:rPr>
          <w:b/>
          <w:bCs/>
        </w:rPr>
        <w:t>3. Rozhodnutí a vaše právo při nesouhlasu </w:t>
      </w:r>
    </w:p>
    <w:p w14:paraId="5FB29EDD" w14:textId="77777777" w:rsidR="00DE6317" w:rsidRDefault="00DE6317" w:rsidP="00DE6317">
      <w:r w:rsidRPr="004463DD">
        <w:t xml:space="preserve">Po splnění požadavků kraj </w:t>
      </w:r>
      <w:r>
        <w:t>o vaší žádosti rozhodne.</w:t>
      </w:r>
      <w:r w:rsidRPr="004463DD">
        <w:t xml:space="preserve"> Proti zamítnutí </w:t>
      </w:r>
      <w:r>
        <w:t>se lze</w:t>
      </w:r>
      <w:r w:rsidRPr="004463DD">
        <w:t xml:space="preserve"> odvolat.  </w:t>
      </w:r>
    </w:p>
    <w:p w14:paraId="628576D9" w14:textId="6E538250" w:rsidR="00DE6317" w:rsidRPr="004463DD" w:rsidRDefault="00DE6317" w:rsidP="00DE6317">
      <w:r>
        <w:t xml:space="preserve">Celý proces trvá několik měsíců a děti na svou náhradní rodinu stále čekají. Uvažujete o pěstounství? </w:t>
      </w:r>
      <w:r>
        <w:t>Neodkládejte tu myšlenku a p</w:t>
      </w:r>
      <w:r>
        <w:t>řijďte, rádi vám poradíme.</w:t>
      </w:r>
    </w:p>
    <w:p w14:paraId="7BED94A8" w14:textId="590B4060" w:rsidR="005A2750" w:rsidRDefault="00CA1EE7" w:rsidP="005D12DE">
      <w:pPr>
        <w:jc w:val="both"/>
        <w:rPr>
          <w:rFonts w:ascii="Calibri" w:hAnsi="Calibri" w:cs="Calibri"/>
          <w:b/>
          <w:bCs/>
        </w:rPr>
      </w:pPr>
      <w:r>
        <w:t>Nové pěstouny</w:t>
      </w:r>
      <w:r w:rsidR="005A2750">
        <w:t xml:space="preserve"> potřebujeme</w:t>
      </w:r>
      <w:r>
        <w:t>!</w:t>
      </w:r>
      <w:r w:rsidR="005A2750">
        <w:t xml:space="preserve"> </w:t>
      </w:r>
      <w:r w:rsidR="00DE6317">
        <w:t>Děti by měly vyrůstat v rodině.</w:t>
      </w:r>
      <w:r w:rsidR="00B52836">
        <w:t xml:space="preserve"> </w:t>
      </w:r>
      <w:r w:rsidR="00B52836" w:rsidRPr="00B52836">
        <w:rPr>
          <w:b/>
          <w:bCs/>
        </w:rPr>
        <w:t>P</w:t>
      </w:r>
      <w:r w:rsidR="005D12DE" w:rsidRPr="00B52836">
        <w:rPr>
          <w:b/>
          <w:bCs/>
        </w:rPr>
        <w:t>o</w:t>
      </w:r>
      <w:r w:rsidR="005A2750">
        <w:rPr>
          <w:b/>
          <w:bCs/>
        </w:rPr>
        <w:t>radí Vám</w:t>
      </w:r>
      <w:r w:rsidR="005A2750" w:rsidRPr="00D3146D">
        <w:rPr>
          <w:b/>
          <w:bCs/>
        </w:rPr>
        <w:t xml:space="preserve"> Bc</w:t>
      </w:r>
      <w:r w:rsidR="005A2750" w:rsidRPr="00D3146D">
        <w:rPr>
          <w:rFonts w:ascii="Calibri" w:hAnsi="Calibri" w:cs="Calibri"/>
          <w:b/>
          <w:bCs/>
        </w:rPr>
        <w:t xml:space="preserve">. Kateřina Illésová, </w:t>
      </w:r>
      <w:r w:rsidR="00DE6317">
        <w:rPr>
          <w:rFonts w:ascii="Calibri" w:hAnsi="Calibri" w:cs="Calibri"/>
          <w:b/>
          <w:bCs/>
        </w:rPr>
        <w:br/>
      </w:r>
      <w:r w:rsidR="005A2750" w:rsidRPr="00D3146D">
        <w:rPr>
          <w:rFonts w:ascii="Calibri" w:hAnsi="Calibri" w:cs="Calibri"/>
          <w:b/>
          <w:bCs/>
        </w:rPr>
        <w:t xml:space="preserve">tel.: 558 604 179, e-mail: </w:t>
      </w:r>
      <w:hyperlink r:id="rId5" w:history="1">
        <w:r w:rsidR="005A2750" w:rsidRPr="00D63C3C">
          <w:rPr>
            <w:rStyle w:val="Hypertextovodkaz"/>
            <w:rFonts w:ascii="Calibri" w:hAnsi="Calibri" w:cs="Calibri"/>
            <w:b/>
            <w:bCs/>
            <w:color w:val="auto"/>
            <w:u w:val="none"/>
          </w:rPr>
          <w:t>killesova@frydlantno.cz</w:t>
        </w:r>
      </w:hyperlink>
      <w:r w:rsidR="005A2750" w:rsidRPr="00D63C3C">
        <w:rPr>
          <w:rStyle w:val="Hypertextovodkaz"/>
          <w:rFonts w:ascii="Calibri" w:hAnsi="Calibri" w:cs="Calibri"/>
          <w:b/>
          <w:bCs/>
          <w:color w:val="auto"/>
          <w:u w:val="none"/>
        </w:rPr>
        <w:t xml:space="preserve">, kancelář č. 120, </w:t>
      </w:r>
      <w:r w:rsidR="005A2750" w:rsidRPr="00D63C3C">
        <w:rPr>
          <w:rFonts w:ascii="Calibri" w:hAnsi="Calibri" w:cs="Calibri"/>
          <w:b/>
          <w:bCs/>
        </w:rPr>
        <w:t xml:space="preserve">sociální </w:t>
      </w:r>
      <w:r w:rsidR="005A2750" w:rsidRPr="00D3146D">
        <w:rPr>
          <w:rFonts w:ascii="Calibri" w:hAnsi="Calibri" w:cs="Calibri"/>
          <w:b/>
          <w:bCs/>
        </w:rPr>
        <w:t>pracovnice pro náhradní rodinnou péči odboru sociálních věcí, pracoviště ul. Hlavní 139, Městský úřad Frýdlant nad Ostravicí.</w:t>
      </w:r>
    </w:p>
    <w:p w14:paraId="75897038" w14:textId="77777777" w:rsidR="00BE16DF" w:rsidRDefault="00BE16DF" w:rsidP="00B00071">
      <w:pPr>
        <w:spacing w:after="0"/>
        <w:jc w:val="both"/>
        <w:rPr>
          <w:rFonts w:ascii="Calibri" w:hAnsi="Calibri" w:cs="Calibri"/>
          <w:b/>
          <w:bCs/>
        </w:rPr>
      </w:pPr>
    </w:p>
    <w:p w14:paraId="4B76F5F3" w14:textId="6BAA0139" w:rsidR="001876A7" w:rsidRDefault="001876A7" w:rsidP="00B00071">
      <w:pPr>
        <w:spacing w:after="0"/>
        <w:jc w:val="both"/>
      </w:pPr>
      <w:r>
        <w:t>Kateřina Illésová, odbor sociálních věc</w:t>
      </w:r>
      <w:r w:rsidR="0072093C">
        <w:t>í</w:t>
      </w:r>
    </w:p>
    <w:p w14:paraId="75C70620" w14:textId="77777777" w:rsidR="00173384" w:rsidRDefault="00173384" w:rsidP="00B00071">
      <w:pPr>
        <w:spacing w:after="0"/>
        <w:jc w:val="both"/>
      </w:pPr>
    </w:p>
    <w:p w14:paraId="14DC830C" w14:textId="77777777" w:rsidR="00173384" w:rsidRPr="00173384" w:rsidRDefault="00173384" w:rsidP="00173384">
      <w:pPr>
        <w:spacing w:after="0"/>
        <w:jc w:val="both"/>
      </w:pPr>
      <w:r w:rsidRPr="00173384">
        <w:t> </w:t>
      </w:r>
    </w:p>
    <w:p w14:paraId="75E49DDD" w14:textId="77777777" w:rsidR="00173384" w:rsidRDefault="00173384" w:rsidP="00B00071">
      <w:pPr>
        <w:spacing w:after="0"/>
        <w:jc w:val="both"/>
      </w:pPr>
    </w:p>
    <w:sectPr w:rsidR="00173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7"/>
    <w:rsid w:val="00061D36"/>
    <w:rsid w:val="00173384"/>
    <w:rsid w:val="001876A7"/>
    <w:rsid w:val="002632A7"/>
    <w:rsid w:val="002703E7"/>
    <w:rsid w:val="002C2566"/>
    <w:rsid w:val="0035394B"/>
    <w:rsid w:val="00392103"/>
    <w:rsid w:val="003A57D7"/>
    <w:rsid w:val="00454455"/>
    <w:rsid w:val="00481718"/>
    <w:rsid w:val="005171B8"/>
    <w:rsid w:val="0057736C"/>
    <w:rsid w:val="0059461C"/>
    <w:rsid w:val="005A2750"/>
    <w:rsid w:val="005D12DE"/>
    <w:rsid w:val="005E3703"/>
    <w:rsid w:val="0063701F"/>
    <w:rsid w:val="00652469"/>
    <w:rsid w:val="00656C7E"/>
    <w:rsid w:val="00661777"/>
    <w:rsid w:val="006A77E8"/>
    <w:rsid w:val="006C67A9"/>
    <w:rsid w:val="0072093C"/>
    <w:rsid w:val="007249D3"/>
    <w:rsid w:val="0080715E"/>
    <w:rsid w:val="00832B92"/>
    <w:rsid w:val="008A3975"/>
    <w:rsid w:val="008E2C96"/>
    <w:rsid w:val="008E31C9"/>
    <w:rsid w:val="008E6502"/>
    <w:rsid w:val="008F1F2D"/>
    <w:rsid w:val="009843C9"/>
    <w:rsid w:val="009F5814"/>
    <w:rsid w:val="00A66106"/>
    <w:rsid w:val="00AC0AA6"/>
    <w:rsid w:val="00B00071"/>
    <w:rsid w:val="00B02049"/>
    <w:rsid w:val="00B238AE"/>
    <w:rsid w:val="00B30439"/>
    <w:rsid w:val="00B40822"/>
    <w:rsid w:val="00B4423D"/>
    <w:rsid w:val="00B52836"/>
    <w:rsid w:val="00B577E2"/>
    <w:rsid w:val="00BD1EF6"/>
    <w:rsid w:val="00BE16DF"/>
    <w:rsid w:val="00C005E1"/>
    <w:rsid w:val="00C16A84"/>
    <w:rsid w:val="00C435D7"/>
    <w:rsid w:val="00CA1EE7"/>
    <w:rsid w:val="00D3269A"/>
    <w:rsid w:val="00D376C3"/>
    <w:rsid w:val="00D42555"/>
    <w:rsid w:val="00D614D3"/>
    <w:rsid w:val="00D63C3C"/>
    <w:rsid w:val="00D806B3"/>
    <w:rsid w:val="00DE6317"/>
    <w:rsid w:val="00DF2593"/>
    <w:rsid w:val="00E5504A"/>
    <w:rsid w:val="00E9470F"/>
    <w:rsid w:val="00F20A6E"/>
    <w:rsid w:val="00F9686D"/>
    <w:rsid w:val="00FB0892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2A87"/>
  <w15:chartTrackingRefBased/>
  <w15:docId w15:val="{0264A964-6AFA-4B13-82F1-997C2BAB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3C3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llesova@frydlantn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Illésová Kateřina</dc:creator>
  <cp:keywords/>
  <dc:description/>
  <cp:lastModifiedBy>Illésová Kateřina</cp:lastModifiedBy>
  <cp:revision>3</cp:revision>
  <dcterms:created xsi:type="dcterms:W3CDTF">2026-04-28T06:34:00Z</dcterms:created>
  <dcterms:modified xsi:type="dcterms:W3CDTF">2026-04-28T06:44:00Z</dcterms:modified>
</cp:coreProperties>
</file>